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9B" w:rsidRPr="0043329B" w:rsidRDefault="0043329B" w:rsidP="0043329B">
      <w:pPr>
        <w:ind w:left="540"/>
        <w:jc w:val="center"/>
        <w:rPr>
          <w:rFonts w:ascii="Cambria Math" w:hAnsi="Cambria Math" w:cs="Arial"/>
          <w:b/>
          <w:color w:val="1F497D"/>
          <w:sz w:val="44"/>
          <w:szCs w:val="44"/>
          <w:lang w:val="es-PE"/>
        </w:rPr>
      </w:pPr>
      <w:r w:rsidRPr="0043329B">
        <w:rPr>
          <w:rFonts w:ascii="Cambria Math" w:hAnsi="Cambria Math" w:cs="Arial"/>
          <w:b/>
          <w:color w:val="1F497D"/>
          <w:sz w:val="44"/>
          <w:szCs w:val="44"/>
          <w:lang w:val="es-PE"/>
        </w:rPr>
        <w:t>POLITICA DE GESTION INTEGRADO</w:t>
      </w:r>
    </w:p>
    <w:p w:rsidR="0043329B" w:rsidRPr="0043329B" w:rsidRDefault="0043329B" w:rsidP="0043329B">
      <w:pPr>
        <w:ind w:left="540"/>
        <w:jc w:val="both"/>
        <w:rPr>
          <w:rFonts w:ascii="Cambria Math" w:hAnsi="Cambria Math" w:cs="Arial"/>
          <w:color w:val="000000"/>
          <w:sz w:val="18"/>
          <w:szCs w:val="18"/>
          <w:lang w:val="es-PE"/>
        </w:rPr>
      </w:pPr>
    </w:p>
    <w:p w:rsidR="0043329B" w:rsidRPr="0043329B" w:rsidRDefault="0043329B" w:rsidP="0043329B">
      <w:pPr>
        <w:autoSpaceDE w:val="0"/>
        <w:autoSpaceDN w:val="0"/>
        <w:adjustRightInd w:val="0"/>
        <w:spacing w:before="240" w:after="240"/>
        <w:ind w:right="151"/>
        <w:jc w:val="both"/>
        <w:rPr>
          <w:rFonts w:ascii="Arial Narrow" w:hAnsi="Arial Narrow"/>
          <w:color w:val="1F497D"/>
          <w:sz w:val="24"/>
          <w:szCs w:val="24"/>
          <w:lang w:val="es-MX"/>
        </w:rPr>
      </w:pPr>
      <w:r w:rsidRPr="0043329B">
        <w:rPr>
          <w:rFonts w:ascii="Arial Narrow" w:hAnsi="Arial Narrow"/>
          <w:color w:val="1F497D"/>
          <w:sz w:val="24"/>
          <w:szCs w:val="24"/>
          <w:lang w:val="es-MX"/>
        </w:rPr>
        <w:t>H&amp;D Constructores S.A, Empresa, asentada consolidada en la construcción civil e infraestructura, en su deseo de alcanzar el liderazgo y crecimiento en nuestro sector, reconocemos que la Calidad, el respeto por el Medio Ambiente y la Seguridad y Salud de nuestros trabajadores en sus actividades son factores estratégicos y primordiales para mantener un alto nivel en la prestación de sus servicios. Por esta razón la Alta Dirección de la empresa, con la participación y responsabilidad de todos sus trabajadores, declaran su compromiso para:</w:t>
      </w:r>
    </w:p>
    <w:p w:rsidR="0043329B" w:rsidRPr="0043329B" w:rsidRDefault="0043329B" w:rsidP="0043329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240" w:line="240" w:lineRule="auto"/>
        <w:ind w:left="284" w:right="151" w:hanging="284"/>
        <w:jc w:val="both"/>
        <w:rPr>
          <w:rFonts w:ascii="Arial Narrow" w:hAnsi="Arial Narrow"/>
          <w:color w:val="1F497D"/>
          <w:sz w:val="24"/>
          <w:szCs w:val="24"/>
          <w:lang w:val="es-PE"/>
        </w:rPr>
      </w:pPr>
      <w:r w:rsidRPr="0043329B">
        <w:rPr>
          <w:rFonts w:ascii="Arial Narrow" w:hAnsi="Arial Narrow"/>
          <w:color w:val="1F497D"/>
          <w:sz w:val="24"/>
          <w:szCs w:val="24"/>
          <w:lang w:val="es-PE"/>
        </w:rPr>
        <w:t>Conseguir la satisfacción de nuestros clientes, anticipándonos a sus necesidades, y expectativas y el cumplimiento de los compromisos y requisitos contractuales establecidos.</w:t>
      </w:r>
    </w:p>
    <w:p w:rsidR="0043329B" w:rsidRPr="0043329B" w:rsidRDefault="0043329B" w:rsidP="0043329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240" w:line="240" w:lineRule="auto"/>
        <w:ind w:left="284" w:right="151" w:hanging="284"/>
        <w:jc w:val="both"/>
        <w:rPr>
          <w:rFonts w:ascii="Arial Narrow" w:hAnsi="Arial Narrow"/>
          <w:color w:val="1F497D"/>
          <w:sz w:val="24"/>
          <w:szCs w:val="24"/>
          <w:lang w:val="es-PE"/>
        </w:rPr>
      </w:pPr>
      <w:r w:rsidRPr="0043329B">
        <w:rPr>
          <w:rFonts w:ascii="Arial Narrow" w:hAnsi="Arial Narrow"/>
          <w:color w:val="1F497D"/>
          <w:sz w:val="24"/>
          <w:szCs w:val="24"/>
          <w:lang w:val="es-PE"/>
        </w:rPr>
        <w:t>Asegurar en todo momento el cumplimiento de la normativa, legislación y reglamentación vigente aplicable, así como otros compromisos de los que la organización voluntariamente suscriba en materia de calidad, gestión ambiental y seguridad y salud en el trabajo.</w:t>
      </w:r>
    </w:p>
    <w:p w:rsidR="0043329B" w:rsidRPr="0043329B" w:rsidRDefault="0043329B" w:rsidP="0043329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240" w:line="240" w:lineRule="auto"/>
        <w:ind w:left="284" w:right="151" w:hanging="284"/>
        <w:jc w:val="both"/>
        <w:rPr>
          <w:rFonts w:ascii="Arial Narrow" w:hAnsi="Arial Narrow"/>
          <w:color w:val="1F497D"/>
          <w:sz w:val="24"/>
          <w:szCs w:val="24"/>
          <w:lang w:val="es-PE"/>
        </w:rPr>
      </w:pPr>
      <w:r w:rsidRPr="0043329B">
        <w:rPr>
          <w:rFonts w:ascii="Arial Narrow" w:hAnsi="Arial Narrow"/>
          <w:color w:val="1F497D"/>
          <w:sz w:val="24"/>
          <w:szCs w:val="24"/>
          <w:lang w:val="es-PE"/>
        </w:rPr>
        <w:t>Establecer y revisar periódicamente, la consecución de los objetivos y las metas de la organización a fin de impulsar la mejora continua de nuestros procesos, productos y servicios.</w:t>
      </w:r>
    </w:p>
    <w:p w:rsidR="0043329B" w:rsidRPr="0043329B" w:rsidRDefault="0043329B" w:rsidP="0043329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240" w:line="240" w:lineRule="auto"/>
        <w:ind w:left="284" w:right="151" w:hanging="284"/>
        <w:jc w:val="both"/>
        <w:rPr>
          <w:rFonts w:ascii="Arial Narrow" w:hAnsi="Arial Narrow"/>
          <w:color w:val="1F497D"/>
          <w:sz w:val="24"/>
          <w:szCs w:val="24"/>
          <w:lang w:val="es-PE"/>
        </w:rPr>
      </w:pPr>
      <w:r w:rsidRPr="0043329B">
        <w:rPr>
          <w:rFonts w:ascii="Arial Narrow" w:hAnsi="Arial Narrow"/>
          <w:color w:val="1F497D"/>
          <w:sz w:val="24"/>
          <w:szCs w:val="24"/>
          <w:lang w:val="es-PE"/>
        </w:rPr>
        <w:t>Realizar todas nuestras actividades previniendo la contaminación ambiental haciendo uso de técnicas de construcción limpia que minimice la generación de residuos y materiales contaminantes, y uso sostenible de recursos naturales, considerando la protección de la biodiversidad y de los ecosistemas.</w:t>
      </w:r>
    </w:p>
    <w:p w:rsidR="0043329B" w:rsidRPr="0043329B" w:rsidRDefault="0043329B" w:rsidP="0043329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240" w:line="240" w:lineRule="auto"/>
        <w:ind w:left="284" w:right="151" w:hanging="284"/>
        <w:jc w:val="both"/>
        <w:rPr>
          <w:rFonts w:ascii="Arial Narrow" w:hAnsi="Arial Narrow"/>
          <w:color w:val="1F497D"/>
          <w:sz w:val="24"/>
          <w:szCs w:val="24"/>
          <w:lang w:val="es-PE"/>
        </w:rPr>
      </w:pPr>
      <w:r w:rsidRPr="0043329B">
        <w:rPr>
          <w:rFonts w:ascii="Arial Narrow" w:hAnsi="Arial Narrow"/>
          <w:color w:val="1F497D"/>
          <w:sz w:val="24"/>
          <w:szCs w:val="24"/>
          <w:lang w:val="es-PE"/>
        </w:rPr>
        <w:t xml:space="preserve">Asegurar condiciones de trabajo seguras y saludables con la participación y consulta de los trabajadores, adoptando oportunamente medidas para eliminar peligros y reducir los riesgos de la SST, </w:t>
      </w:r>
      <w:bookmarkStart w:id="0" w:name="_GoBack"/>
      <w:bookmarkEnd w:id="0"/>
      <w:r w:rsidRPr="0043329B">
        <w:rPr>
          <w:rFonts w:ascii="Arial Narrow" w:hAnsi="Arial Narrow"/>
          <w:color w:val="1F497D"/>
          <w:sz w:val="24"/>
          <w:szCs w:val="24"/>
          <w:lang w:val="es-PE"/>
        </w:rPr>
        <w:t>a fin de prevenir lesiones y deterioro de salud en el trabajo.</w:t>
      </w:r>
    </w:p>
    <w:p w:rsidR="0043329B" w:rsidRPr="0043329B" w:rsidRDefault="0043329B" w:rsidP="0043329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240" w:line="240" w:lineRule="auto"/>
        <w:ind w:left="284" w:right="151" w:hanging="284"/>
        <w:jc w:val="both"/>
        <w:rPr>
          <w:rFonts w:ascii="Arial Narrow" w:hAnsi="Arial Narrow"/>
          <w:color w:val="1F497D"/>
          <w:sz w:val="24"/>
          <w:szCs w:val="24"/>
          <w:lang w:val="es-PE"/>
        </w:rPr>
      </w:pPr>
      <w:r w:rsidRPr="0043329B">
        <w:rPr>
          <w:rFonts w:ascii="Arial Narrow" w:hAnsi="Arial Narrow"/>
          <w:color w:val="1F497D"/>
          <w:sz w:val="24"/>
          <w:szCs w:val="24"/>
          <w:lang w:val="es-PE"/>
        </w:rPr>
        <w:t>Lograr un equipo sólido de profesionales y trabajadores integrado en las decisiones empresariales, brindando mayor formación y capacitación de personal.</w:t>
      </w:r>
    </w:p>
    <w:p w:rsidR="0043329B" w:rsidRPr="0043329B" w:rsidRDefault="0043329B" w:rsidP="0043329B">
      <w:pPr>
        <w:autoSpaceDE w:val="0"/>
        <w:autoSpaceDN w:val="0"/>
        <w:adjustRightInd w:val="0"/>
        <w:spacing w:before="240" w:after="240"/>
        <w:ind w:left="180" w:right="405"/>
        <w:jc w:val="both"/>
        <w:rPr>
          <w:rFonts w:ascii="Arial Narrow" w:hAnsi="Arial Narrow"/>
          <w:color w:val="1F497D"/>
          <w:sz w:val="24"/>
          <w:szCs w:val="24"/>
          <w:lang w:val="es-MX"/>
        </w:rPr>
      </w:pPr>
      <w:r w:rsidRPr="0043329B">
        <w:rPr>
          <w:rFonts w:ascii="Arial Narrow" w:hAnsi="Arial Narrow"/>
          <w:color w:val="1F497D"/>
          <w:sz w:val="24"/>
          <w:szCs w:val="24"/>
          <w:lang w:val="es-MX"/>
        </w:rPr>
        <w:t>Esta Política, que forma parte de la cultura empresarial y se desarrolla a través de un Sistema Integrado de Gestión, debe ser conocida, entendida y aplicada por todo el personal y estar a disposición de las partes interesadas.</w:t>
      </w:r>
    </w:p>
    <w:p w:rsidR="0043329B" w:rsidRPr="0043329B" w:rsidRDefault="0043329B" w:rsidP="0043329B">
      <w:pPr>
        <w:autoSpaceDE w:val="0"/>
        <w:autoSpaceDN w:val="0"/>
        <w:adjustRightInd w:val="0"/>
        <w:spacing w:before="240" w:after="240"/>
        <w:ind w:left="180" w:right="405"/>
        <w:jc w:val="both"/>
        <w:rPr>
          <w:rFonts w:ascii="Arial Narrow" w:hAnsi="Arial Narrow"/>
          <w:color w:val="1F497D"/>
          <w:sz w:val="24"/>
          <w:szCs w:val="24"/>
          <w:lang w:val="es-MX"/>
        </w:rPr>
      </w:pPr>
      <w:r w:rsidRPr="0043329B">
        <w:rPr>
          <w:rFonts w:ascii="Arial Narrow" w:hAnsi="Arial Narrow"/>
          <w:color w:val="1F497D"/>
          <w:sz w:val="24"/>
          <w:szCs w:val="24"/>
          <w:lang w:val="es-MX"/>
        </w:rPr>
        <w:t>Meter B Craig</w:t>
      </w:r>
    </w:p>
    <w:p w:rsidR="0043329B" w:rsidRPr="0043329B" w:rsidRDefault="0043329B" w:rsidP="0043329B">
      <w:pPr>
        <w:autoSpaceDE w:val="0"/>
        <w:autoSpaceDN w:val="0"/>
        <w:adjustRightInd w:val="0"/>
        <w:spacing w:before="240" w:after="240"/>
        <w:ind w:left="180" w:right="405"/>
        <w:jc w:val="both"/>
        <w:rPr>
          <w:rFonts w:ascii="Arial Narrow" w:hAnsi="Arial Narrow"/>
          <w:color w:val="1F497D"/>
          <w:sz w:val="24"/>
          <w:szCs w:val="24"/>
          <w:lang w:val="es-MX"/>
        </w:rPr>
      </w:pPr>
      <w:r w:rsidRPr="0043329B">
        <w:rPr>
          <w:rFonts w:ascii="Arial Narrow" w:hAnsi="Arial Narrow"/>
          <w:color w:val="1F497D"/>
          <w:sz w:val="24"/>
          <w:szCs w:val="24"/>
          <w:lang w:val="es-MX"/>
        </w:rPr>
        <w:t xml:space="preserve">Presidente y Gerente General </w:t>
      </w:r>
    </w:p>
    <w:p w:rsidR="00013FF1" w:rsidRPr="0043329B" w:rsidRDefault="00B853B8">
      <w:pPr>
        <w:rPr>
          <w:lang w:val="es-MX"/>
        </w:rPr>
      </w:pPr>
    </w:p>
    <w:sectPr w:rsidR="00013FF1" w:rsidRPr="0043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E02"/>
    <w:multiLevelType w:val="hybridMultilevel"/>
    <w:tmpl w:val="CEBE0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9B"/>
    <w:rsid w:val="0043329B"/>
    <w:rsid w:val="00B853B8"/>
    <w:rsid w:val="00C67125"/>
    <w:rsid w:val="00C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30A01-8C7F-4EA8-86EF-8885DC28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Egas</dc:creator>
  <cp:keywords/>
  <dc:description/>
  <cp:lastModifiedBy>Armando Egas</cp:lastModifiedBy>
  <cp:revision>2</cp:revision>
  <dcterms:created xsi:type="dcterms:W3CDTF">2024-02-23T16:23:00Z</dcterms:created>
  <dcterms:modified xsi:type="dcterms:W3CDTF">2024-02-23T16:40:00Z</dcterms:modified>
</cp:coreProperties>
</file>